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A2" w:rsidRDefault="00F847A2">
      <w:pPr>
        <w:spacing w:line="276" w:lineRule="auto"/>
        <w:jc w:val="center"/>
        <w:rPr>
          <w:rFonts w:ascii="Arial Narrow" w:hAnsi="Arial Narrow" w:cs="Arial Narrow"/>
          <w:b/>
          <w:bCs/>
          <w:smallCaps/>
          <w:sz w:val="28"/>
          <w:szCs w:val="28"/>
          <w:u w:val="single"/>
        </w:rPr>
      </w:pPr>
      <w:r>
        <w:rPr>
          <w:rFonts w:ascii="Arial Narrow" w:hAnsi="Arial Narrow" w:cs="Arial Narrow"/>
          <w:b/>
          <w:bCs/>
          <w:smallCaps/>
          <w:sz w:val="28"/>
          <w:szCs w:val="28"/>
          <w:u w:val="single"/>
        </w:rPr>
        <w:t>ENQUÊTE D’UTILITÉ PUBLIQUE – RECENSEMENT DES EFFONDREMENTS DU SOUS-SOL ET  DES ANCIENNES EXPLOITATIONS SOUTERRAINES</w:t>
      </w:r>
    </w:p>
    <w:p w:rsidR="00F847A2" w:rsidRDefault="00F847A2">
      <w:pPr>
        <w:spacing w:line="276" w:lineRule="auto"/>
        <w:jc w:val="center"/>
        <w:rPr>
          <w:rFonts w:ascii="Arial Narrow" w:hAnsi="Arial Narrow" w:cs="Arial Narrow"/>
        </w:rPr>
      </w:pPr>
      <w:r>
        <w:rPr>
          <w:rFonts w:ascii="Arial Narrow" w:hAnsi="Arial Narrow" w:cs="Arial Narrow"/>
        </w:rPr>
        <w:t>Organisée par le Service géologique de Wallonie</w:t>
      </w:r>
    </w:p>
    <w:p w:rsidR="00F847A2" w:rsidRDefault="00F847A2">
      <w:pPr>
        <w:jc w:val="center"/>
        <w:rPr>
          <w:rFonts w:ascii="Arial Narrow" w:hAnsi="Arial Narrow" w:cs="Arial Narrow"/>
        </w:rPr>
      </w:pPr>
    </w:p>
    <w:p w:rsidR="00F847A2" w:rsidRDefault="00F847A2">
      <w:pPr>
        <w:jc w:val="both"/>
        <w:rPr>
          <w:rFonts w:ascii="Arial Narrow" w:hAnsi="Arial Narrow" w:cs="Arial Narrow"/>
        </w:rPr>
      </w:pPr>
      <w:r>
        <w:rPr>
          <w:rFonts w:ascii="Arial Narrow" w:hAnsi="Arial Narrow" w:cs="Arial Narrow"/>
        </w:rPr>
        <w:t xml:space="preserve">Ce questionnaire est destiné à réaliser une collecte des données disponibles sur la commune de……………………………… relatives aux exploitations et aux effondrements du sous-sol. Il peut être directement </w:t>
      </w:r>
      <w:r>
        <w:rPr>
          <w:rFonts w:ascii="Arial Narrow" w:hAnsi="Arial Narrow" w:cs="Arial Narrow"/>
          <w:b/>
          <w:bCs/>
        </w:rPr>
        <w:t>complété  en ligne</w:t>
      </w:r>
      <w:r>
        <w:rPr>
          <w:rFonts w:ascii="Arial Narrow" w:hAnsi="Arial Narrow" w:cs="Arial Narrow"/>
        </w:rPr>
        <w:t xml:space="preserve">  sur le site du Service géologique de Wallonie : </w:t>
      </w:r>
    </w:p>
    <w:p w:rsidR="00F847A2" w:rsidRDefault="00F847A2">
      <w:pPr>
        <w:jc w:val="center"/>
        <w:rPr>
          <w:rFonts w:ascii="Arial Narrow" w:hAnsi="Arial Narrow" w:cs="Arial Narrow"/>
        </w:rPr>
      </w:pPr>
      <w:hyperlink r:id="rId7" w:history="1">
        <w:r>
          <w:rPr>
            <w:rStyle w:val="Hyperlink"/>
            <w:rFonts w:ascii="Arial Narrow" w:hAnsi="Arial Narrow" w:cs="Arial Narrow"/>
          </w:rPr>
          <w:t>http://geologie.wallonie.be/</w:t>
        </w:r>
      </w:hyperlink>
    </w:p>
    <w:p w:rsidR="00F847A2" w:rsidRDefault="00F847A2">
      <w:pPr>
        <w:jc w:val="center"/>
        <w:rPr>
          <w:rFonts w:ascii="Arial Narrow" w:hAnsi="Arial Narrow" w:cs="Arial Narrow"/>
        </w:rPr>
      </w:pPr>
      <w:r>
        <w:rPr>
          <w:rFonts w:ascii="Arial Narrow" w:hAnsi="Arial Narrow" w:cs="Arial Narrow"/>
        </w:rPr>
        <w:t xml:space="preserve">Si vous avez des questions pour le remplir, vous pouvez vous adresser à Madame Patricia Ruscart 081/336152 ou </w:t>
      </w:r>
      <w:r>
        <w:rPr>
          <w:rStyle w:val="Hyperlink"/>
          <w:rFonts w:ascii="Arial Narrow" w:hAnsi="Arial Narrow" w:cs="Arial Narrow"/>
        </w:rPr>
        <w:t>patricia.</w:t>
      </w:r>
      <w:hyperlink r:id="rId8" w:history="1">
        <w:r>
          <w:rPr>
            <w:rStyle w:val="Hyperlink"/>
            <w:rFonts w:ascii="Arial Narrow" w:hAnsi="Arial Narrow" w:cs="Arial Narrow"/>
          </w:rPr>
          <w:t>ruscart@spw.wallonie.be</w:t>
        </w:r>
      </w:hyperlink>
    </w:p>
    <w:p w:rsidR="00F847A2" w:rsidRDefault="00F847A2">
      <w:pPr>
        <w:jc w:val="both"/>
        <w:rPr>
          <w:rFonts w:ascii="Arial Narrow" w:hAnsi="Arial Narrow" w:cs="Arial Narrow"/>
        </w:rPr>
      </w:pPr>
    </w:p>
    <w:p w:rsidR="00F847A2" w:rsidRDefault="00F847A2">
      <w:pPr>
        <w:jc w:val="both"/>
        <w:rPr>
          <w:rFonts w:ascii="Arial Narrow" w:hAnsi="Arial Narrow" w:cs="Arial Narrow"/>
        </w:rPr>
      </w:pPr>
      <w:r>
        <w:rPr>
          <w:rFonts w:ascii="Arial Narrow" w:hAnsi="Arial Narrow" w:cs="Arial Narrow"/>
        </w:rPr>
        <w:t>L’objectif de cette enquête vise à récolter des informations, localisées de manière précise, sur les effondrements passés ou sur des cavités souterraines. Les données récoltées complèteront celles déjà disponibles et permettront de gérer aux mieux les risques associés au sous-sol.</w:t>
      </w:r>
    </w:p>
    <w:p w:rsidR="00F847A2" w:rsidRDefault="00F847A2">
      <w:pPr>
        <w:jc w:val="both"/>
        <w:rPr>
          <w:rFonts w:ascii="Arial Narrow" w:hAnsi="Arial Narrow" w:cs="Arial Narrow"/>
        </w:rPr>
      </w:pPr>
    </w:p>
    <w:p w:rsidR="00F847A2" w:rsidRDefault="00F847A2">
      <w:pPr>
        <w:jc w:val="both"/>
        <w:rPr>
          <w:rFonts w:ascii="Arial Narrow" w:hAnsi="Arial Narrow" w:cs="Arial Narrow"/>
        </w:rPr>
      </w:pPr>
      <w:r>
        <w:rPr>
          <w:rFonts w:ascii="Arial Narrow" w:hAnsi="Arial Narrow" w:cs="Arial Narrow"/>
        </w:rPr>
        <w:t>Les exploitations souterraines anciennes recherchées sont celles sans traces administratives (déclarations, autorisations, rapports de visite,…), soit avant le milieu du 19</w:t>
      </w:r>
      <w:r>
        <w:rPr>
          <w:rFonts w:ascii="Arial Narrow" w:hAnsi="Arial Narrow" w:cs="Arial Narrow"/>
          <w:vertAlign w:val="superscript"/>
        </w:rPr>
        <w:t>ème</w:t>
      </w:r>
      <w:r>
        <w:rPr>
          <w:rFonts w:ascii="Arial Narrow" w:hAnsi="Arial Narrow" w:cs="Arial Narrow"/>
        </w:rPr>
        <w:t xml:space="preserve"> siècle pour les marnières, ardoisières, etc. ou le début pour les charbonnages ou les mines métalliques et de fer.</w:t>
      </w:r>
    </w:p>
    <w:p w:rsidR="00F847A2" w:rsidRDefault="00F847A2">
      <w:pPr>
        <w:ind w:right="-284"/>
        <w:jc w:val="both"/>
        <w:rPr>
          <w:rFonts w:ascii="Arial Narrow" w:hAnsi="Arial Narrow" w:cs="Arial Narrow"/>
        </w:rPr>
      </w:pPr>
    </w:p>
    <w:p w:rsidR="00F847A2" w:rsidRDefault="00F847A2">
      <w:pPr>
        <w:jc w:val="both"/>
        <w:rPr>
          <w:rFonts w:ascii="Arial Narrow" w:hAnsi="Arial Narrow" w:cs="Arial Narrow"/>
        </w:rPr>
      </w:pPr>
      <w:r>
        <w:rPr>
          <w:rFonts w:ascii="Arial Narrow" w:hAnsi="Arial Narrow" w:cs="Arial Narrow"/>
        </w:rPr>
        <w:t>Divers indices sont intéressants : puits d'accès ou "cheminées" d'aérage, entrée de galerie, effondrements soudains du sol ou affaissements plus ou moins marqués. Sur les mines, on trouve des creux en forme d'entonnoir, alignées ("trous de bombes"). Ces entonnoirs se situent sur ou au pied de terrisses (petit monticule de pierres et de schistes). On y trouve aussi, en fond de vallée,  de petites galeries qui évacuaient les eaux de mine ("conduits", "seuwes", "areines" et "xhorres"). Leur orifice est souvent effondré, mais il se signale par un écoulement d’eau rouge, ferrugineuse.</w:t>
      </w:r>
    </w:p>
    <w:p w:rsidR="00F847A2" w:rsidRDefault="00F847A2">
      <w:pPr>
        <w:jc w:val="both"/>
        <w:rPr>
          <w:rFonts w:ascii="Arial Narrow" w:hAnsi="Arial Narrow" w:cs="Arial Narrow"/>
        </w:rPr>
      </w:pPr>
    </w:p>
    <w:p w:rsidR="00F847A2" w:rsidRDefault="00F847A2">
      <w:pPr>
        <w:jc w:val="both"/>
        <w:rPr>
          <w:rFonts w:ascii="Arial Narrow" w:hAnsi="Arial Narrow" w:cs="Arial Narrow"/>
        </w:rPr>
      </w:pPr>
      <w:r>
        <w:rPr>
          <w:rFonts w:ascii="Arial Narrow" w:hAnsi="Arial Narrow" w:cs="Arial Narrow"/>
        </w:rPr>
        <w:t>Par ailleurs, les noms de lieux ou de rue peuvent en signaler la présence :  les « marnières", "ferrières", "bayaut", "cayat"…). Les recherches des érudits et historiens locaux mentionnent aussi souvent ces exploitations passées.</w:t>
      </w:r>
    </w:p>
    <w:p w:rsidR="00F847A2" w:rsidRDefault="00F847A2">
      <w:pPr>
        <w:jc w:val="both"/>
        <w:rPr>
          <w:rFonts w:ascii="Arial Narrow" w:hAnsi="Arial Narrow" w:cs="Arial Narrow"/>
          <w:highlight w:val="yellow"/>
        </w:rPr>
      </w:pPr>
    </w:p>
    <w:p w:rsidR="00F847A2" w:rsidRDefault="00F847A2">
      <w:pPr>
        <w:jc w:val="both"/>
        <w:rPr>
          <w:rFonts w:ascii="Arial Narrow" w:hAnsi="Arial Narrow" w:cs="Arial Narrow"/>
        </w:rPr>
      </w:pPr>
    </w:p>
    <w:p w:rsidR="00F847A2" w:rsidRDefault="00F847A2">
      <w:pPr>
        <w:jc w:val="both"/>
        <w:rPr>
          <w:rFonts w:ascii="Arial Narrow" w:hAnsi="Arial Narrow" w:cs="Arial Narrow"/>
          <w:b/>
          <w:bCs/>
          <w:u w:val="single"/>
        </w:rPr>
      </w:pPr>
      <w:r>
        <w:rPr>
          <w:rFonts w:ascii="Arial Narrow" w:hAnsi="Arial Narrow" w:cs="Arial Narrow"/>
        </w:rPr>
        <w:t xml:space="preserve">Vous pouvez consulter les données déjà en possession du Service géologique de Wallonie en ligne sur le site des Thématiques du Sous-sol wallon : </w:t>
      </w:r>
      <w:r>
        <w:rPr>
          <w:rFonts w:ascii="Arial Narrow" w:hAnsi="Arial Narrow" w:cs="Arial Narrow"/>
          <w:b/>
          <w:bCs/>
          <w:i/>
          <w:iCs/>
          <w:u w:val="single"/>
        </w:rPr>
        <w:t>http://carto1.wallonie.be/soussol</w:t>
      </w:r>
    </w:p>
    <w:p w:rsidR="00F847A2" w:rsidRDefault="00F847A2">
      <w:pPr>
        <w:jc w:val="both"/>
        <w:rPr>
          <w:rFonts w:ascii="Arial Narrow" w:hAnsi="Arial Narrow" w:cs="Arial Narrow"/>
        </w:rPr>
      </w:pPr>
    </w:p>
    <w:p w:rsidR="00F847A2" w:rsidRDefault="00F847A2">
      <w:pPr>
        <w:jc w:val="both"/>
        <w:rPr>
          <w:rFonts w:ascii="Arial Narrow" w:hAnsi="Arial Narrow" w:cs="Arial Narrow"/>
        </w:rPr>
      </w:pPr>
    </w:p>
    <w:p w:rsidR="00F847A2" w:rsidRDefault="00F847A2">
      <w:pPr>
        <w:jc w:val="both"/>
        <w:rPr>
          <w:rFonts w:ascii="Arial Narrow" w:hAnsi="Arial Narrow" w:cs="Arial Narrow"/>
        </w:rPr>
      </w:pPr>
      <w:r>
        <w:rPr>
          <w:rFonts w:ascii="Arial Narrow" w:hAnsi="Arial Narrow" w:cs="Arial Narrow"/>
          <w:b/>
          <w:bCs/>
          <w:sz w:val="28"/>
          <w:szCs w:val="28"/>
        </w:rPr>
        <w:t xml:space="preserve">Ce que nous attendons de vous: </w:t>
      </w:r>
      <w:r>
        <w:rPr>
          <w:rFonts w:ascii="Arial Narrow" w:hAnsi="Arial Narrow" w:cs="Arial Narrow"/>
        </w:rPr>
        <w:t>prendre quelques minutes de votre temps pour répondre aux questions suivantes :</w:t>
      </w:r>
    </w:p>
    <w:p w:rsidR="00F847A2" w:rsidRDefault="00F847A2">
      <w:pPr>
        <w:jc w:val="both"/>
        <w:rPr>
          <w:rFonts w:ascii="Arial Narrow" w:hAnsi="Arial Narrow" w:cs="Arial Narrow"/>
        </w:rPr>
      </w:pPr>
    </w:p>
    <w:p w:rsidR="00F847A2" w:rsidRDefault="00F847A2">
      <w:pPr>
        <w:pStyle w:val="ListParagraph"/>
        <w:numPr>
          <w:ilvl w:val="0"/>
          <w:numId w:val="3"/>
        </w:numPr>
        <w:ind w:left="284" w:hanging="284"/>
        <w:jc w:val="both"/>
        <w:rPr>
          <w:rFonts w:ascii="Arial Narrow" w:hAnsi="Arial Narrow" w:cs="Arial Narrow"/>
        </w:rPr>
      </w:pPr>
      <w:r>
        <w:rPr>
          <w:rFonts w:ascii="Arial Narrow" w:hAnsi="Arial Narrow" w:cs="Arial Narrow"/>
          <w:b/>
          <w:bCs/>
        </w:rPr>
        <w:t xml:space="preserve"> Si vous avez connaissance d’effondrements</w:t>
      </w:r>
      <w:r>
        <w:rPr>
          <w:rStyle w:val="FootnoteReference"/>
          <w:rFonts w:ascii="Arial Narrow" w:hAnsi="Arial Narrow" w:cs="Arial Narrow"/>
          <w:b/>
          <w:bCs/>
        </w:rPr>
        <w:footnoteReference w:id="1"/>
      </w:r>
      <w:r>
        <w:rPr>
          <w:rFonts w:ascii="Arial Narrow" w:hAnsi="Arial Narrow" w:cs="Arial Narrow"/>
          <w:b/>
          <w:bCs/>
        </w:rPr>
        <w:t xml:space="preserve"> ou affaissements </w:t>
      </w:r>
      <w:r>
        <w:rPr>
          <w:rStyle w:val="FootnoteReference"/>
          <w:rFonts w:ascii="Arial Narrow" w:hAnsi="Arial Narrow" w:cs="Arial Narrow"/>
          <w:b/>
          <w:bCs/>
        </w:rPr>
        <w:footnoteReference w:id="2"/>
      </w:r>
      <w:r>
        <w:rPr>
          <w:rFonts w:ascii="Arial Narrow" w:hAnsi="Arial Narrow" w:cs="Arial Narrow"/>
          <w:b/>
          <w:bCs/>
        </w:rPr>
        <w:t>qui ont eu lieu dans la commune :</w:t>
      </w: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Comment ou par qui l’avez-vous appris ?</w:t>
      </w:r>
    </w:p>
    <w:p w:rsidR="00F847A2" w:rsidRDefault="00F847A2">
      <w:pPr>
        <w:pStyle w:val="ListParagraph"/>
        <w:ind w:left="284"/>
        <w:jc w:val="both"/>
        <w:rPr>
          <w:rFonts w:ascii="Arial Narrow" w:hAnsi="Arial Narrow" w:cs="Arial Narrow"/>
        </w:rPr>
      </w:pP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Quand cela s’est-il produit ?</w:t>
      </w:r>
    </w:p>
    <w:p w:rsidR="00F847A2" w:rsidRDefault="00F847A2">
      <w:pPr>
        <w:pStyle w:val="ListParagraph"/>
        <w:ind w:left="567"/>
        <w:jc w:val="both"/>
        <w:rPr>
          <w:rFonts w:ascii="Arial Narrow" w:hAnsi="Arial Narrow" w:cs="Arial Narrow"/>
        </w:rPr>
      </w:pPr>
    </w:p>
    <w:p w:rsidR="00F847A2" w:rsidRDefault="00F847A2">
      <w:pPr>
        <w:pStyle w:val="ListParagraph"/>
        <w:ind w:left="567"/>
        <w:jc w:val="both"/>
        <w:rPr>
          <w:rFonts w:ascii="Arial Narrow" w:hAnsi="Arial Narrow" w:cs="Arial Narrow"/>
        </w:rPr>
      </w:pP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Pouvez-vous les décrire ?</w:t>
      </w:r>
    </w:p>
    <w:p w:rsidR="00F847A2" w:rsidRDefault="00F847A2">
      <w:pPr>
        <w:pStyle w:val="ListParagraph"/>
        <w:ind w:left="567"/>
        <w:jc w:val="both"/>
        <w:rPr>
          <w:rFonts w:ascii="Arial Narrow" w:hAnsi="Arial Narrow" w:cs="Arial Narrow"/>
        </w:rPr>
      </w:pPr>
    </w:p>
    <w:p w:rsidR="00F847A2" w:rsidRDefault="00F847A2">
      <w:pPr>
        <w:pStyle w:val="ListParagraph"/>
        <w:ind w:left="567"/>
        <w:jc w:val="both"/>
        <w:rPr>
          <w:rFonts w:ascii="Arial Narrow" w:hAnsi="Arial Narrow" w:cs="Arial Narrow"/>
        </w:rPr>
      </w:pPr>
    </w:p>
    <w:p w:rsidR="00F847A2" w:rsidRDefault="00F847A2">
      <w:pPr>
        <w:pStyle w:val="ListParagraph"/>
        <w:ind w:left="567"/>
        <w:jc w:val="both"/>
        <w:rPr>
          <w:rFonts w:ascii="Arial Narrow" w:hAnsi="Arial Narrow" w:cs="Arial Narrow"/>
        </w:rPr>
      </w:pPr>
    </w:p>
    <w:p w:rsidR="00F847A2" w:rsidRDefault="00F847A2">
      <w:pPr>
        <w:pStyle w:val="ListParagraph"/>
        <w:ind w:left="567"/>
        <w:jc w:val="both"/>
        <w:rPr>
          <w:rFonts w:ascii="Arial Narrow" w:hAnsi="Arial Narrow" w:cs="Arial Narrow"/>
        </w:rPr>
      </w:pP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Pouvez-vous les situer (adresse, lieu-dit ou sur un plan) ?</w:t>
      </w:r>
    </w:p>
    <w:p w:rsidR="00F847A2" w:rsidRDefault="00F847A2">
      <w:pPr>
        <w:pStyle w:val="ListParagraph"/>
        <w:ind w:left="567"/>
        <w:jc w:val="both"/>
        <w:rPr>
          <w:rFonts w:ascii="Arial Narrow" w:hAnsi="Arial Narrow" w:cs="Arial Narrow"/>
        </w:rPr>
      </w:pPr>
    </w:p>
    <w:p w:rsidR="00F847A2" w:rsidRDefault="00F847A2">
      <w:pPr>
        <w:pStyle w:val="ListParagraph"/>
        <w:ind w:left="567"/>
        <w:jc w:val="both"/>
        <w:rPr>
          <w:rFonts w:ascii="Arial Narrow" w:hAnsi="Arial Narrow" w:cs="Arial Narrow"/>
        </w:rPr>
      </w:pP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Pourriez-vous en préciser les circonstances (fortes pluies, fonte de neiges, inondations, travaux,…)?</w:t>
      </w:r>
    </w:p>
    <w:p w:rsidR="00F847A2" w:rsidRDefault="00F847A2">
      <w:pPr>
        <w:jc w:val="both"/>
        <w:rPr>
          <w:rFonts w:ascii="Arial Narrow" w:hAnsi="Arial Narrow" w:cs="Arial Narrow"/>
        </w:rPr>
      </w:pPr>
      <w:r>
        <w:rPr>
          <w:rFonts w:ascii="Arial Narrow" w:hAnsi="Arial Narrow" w:cs="Arial Narrow"/>
        </w:rPr>
        <w:br w:type="page"/>
      </w:r>
    </w:p>
    <w:p w:rsidR="00F847A2" w:rsidRDefault="00F847A2">
      <w:pPr>
        <w:pStyle w:val="ListParagraph"/>
        <w:numPr>
          <w:ilvl w:val="0"/>
          <w:numId w:val="3"/>
        </w:numPr>
        <w:ind w:left="284" w:hanging="284"/>
        <w:jc w:val="both"/>
        <w:rPr>
          <w:rFonts w:ascii="Arial Narrow" w:hAnsi="Arial Narrow" w:cs="Arial Narrow"/>
          <w:b/>
          <w:bCs/>
        </w:rPr>
      </w:pPr>
      <w:r>
        <w:rPr>
          <w:rFonts w:ascii="Arial Narrow" w:hAnsi="Arial Narrow" w:cs="Arial Narrow"/>
          <w:b/>
          <w:bCs/>
        </w:rPr>
        <w:t>Si vous avez connaissance d’exploitations souterraines dans la commune:</w:t>
      </w: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Pouvez-vous les décrire ?</w:t>
      </w: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Pouvez-vous les situer ? (adresse, lieu-dit ou sur un plan)</w:t>
      </w: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ind w:left="284"/>
        <w:jc w:val="both"/>
        <w:rPr>
          <w:rFonts w:ascii="Arial Narrow" w:hAnsi="Arial Narrow" w:cs="Arial Narrow"/>
        </w:rPr>
      </w:pPr>
    </w:p>
    <w:p w:rsidR="00F847A2" w:rsidRDefault="00F847A2">
      <w:pPr>
        <w:pStyle w:val="ListParagraph"/>
        <w:numPr>
          <w:ilvl w:val="0"/>
          <w:numId w:val="5"/>
        </w:numPr>
        <w:ind w:left="567" w:hanging="283"/>
        <w:jc w:val="both"/>
        <w:rPr>
          <w:rFonts w:ascii="Arial Narrow" w:hAnsi="Arial Narrow" w:cs="Arial Narrow"/>
        </w:rPr>
      </w:pPr>
      <w:r>
        <w:rPr>
          <w:rFonts w:ascii="Arial Narrow" w:hAnsi="Arial Narrow" w:cs="Arial Narrow"/>
        </w:rPr>
        <w:t>Comment ou par qui  en avez-vous eu connaissance ?</w:t>
      </w:r>
    </w:p>
    <w:p w:rsidR="00F847A2" w:rsidRDefault="00F847A2">
      <w:pPr>
        <w:jc w:val="both"/>
        <w:rPr>
          <w:rFonts w:ascii="Arial Narrow" w:hAnsi="Arial Narrow" w:cs="Arial Narrow"/>
        </w:rPr>
      </w:pPr>
    </w:p>
    <w:p w:rsidR="00F847A2" w:rsidRDefault="00F847A2">
      <w:pPr>
        <w:jc w:val="both"/>
        <w:rPr>
          <w:rFonts w:ascii="Arial Narrow" w:hAnsi="Arial Narrow" w:cs="Arial Narrow"/>
          <w:b/>
          <w:bCs/>
        </w:rPr>
      </w:pPr>
    </w:p>
    <w:p w:rsidR="00F847A2" w:rsidRDefault="00F847A2">
      <w:pPr>
        <w:pStyle w:val="ListParagraph"/>
        <w:numPr>
          <w:ilvl w:val="0"/>
          <w:numId w:val="3"/>
        </w:numPr>
        <w:ind w:left="284" w:hanging="284"/>
        <w:jc w:val="both"/>
        <w:rPr>
          <w:rFonts w:ascii="Arial Narrow" w:hAnsi="Arial Narrow" w:cs="Arial Narrow"/>
          <w:b/>
          <w:bCs/>
        </w:rPr>
      </w:pPr>
      <w:r>
        <w:rPr>
          <w:rFonts w:ascii="Arial Narrow" w:hAnsi="Arial Narrow" w:cs="Arial Narrow"/>
          <w:b/>
          <w:bCs/>
        </w:rPr>
        <w:t>Si vous avez connaissance de vieux récits, des articles de presse, des ouvrages, cartes postales, etc.  traitant des exploitations souterraines sur la commune ou aux alentours:</w:t>
      </w:r>
    </w:p>
    <w:p w:rsidR="00F847A2" w:rsidRDefault="00F847A2">
      <w:pPr>
        <w:pStyle w:val="ListParagraph"/>
        <w:numPr>
          <w:ilvl w:val="0"/>
          <w:numId w:val="5"/>
        </w:numPr>
        <w:ind w:left="567" w:hanging="283"/>
        <w:jc w:val="both"/>
        <w:rPr>
          <w:rFonts w:ascii="Arial Narrow" w:hAnsi="Arial Narrow" w:cs="Arial Narrow"/>
          <w:b/>
          <w:bCs/>
        </w:rPr>
      </w:pPr>
      <w:r>
        <w:rPr>
          <w:rFonts w:ascii="Arial Narrow" w:hAnsi="Arial Narrow" w:cs="Arial Narrow"/>
          <w:b/>
          <w:bCs/>
        </w:rPr>
        <w:t> </w:t>
      </w:r>
      <w:r>
        <w:rPr>
          <w:rFonts w:ascii="Arial Narrow" w:hAnsi="Arial Narrow" w:cs="Arial Narrow"/>
        </w:rPr>
        <w:t>Pourriez-vous nous en donner les références ou nous les transmettre ?</w:t>
      </w:r>
      <w:r>
        <w:rPr>
          <w:rFonts w:ascii="Arial Narrow" w:hAnsi="Arial Narrow" w:cs="Arial Narrow"/>
          <w:b/>
          <w:bCs/>
        </w:rPr>
        <w:t xml:space="preserve"> </w:t>
      </w:r>
    </w:p>
    <w:p w:rsidR="00F847A2" w:rsidRDefault="00F847A2">
      <w:pPr>
        <w:pStyle w:val="ListParagraph"/>
        <w:ind w:left="284" w:hanging="284"/>
        <w:jc w:val="both"/>
        <w:rPr>
          <w:rFonts w:ascii="Arial Narrow" w:hAnsi="Arial Narrow" w:cs="Arial Narrow"/>
        </w:rPr>
      </w:pPr>
      <w:r>
        <w:rPr>
          <w:rFonts w:ascii="Arial Narrow" w:hAnsi="Arial Narrow" w:cs="Arial Narrow"/>
        </w:rPr>
        <w:br/>
      </w:r>
      <w:r>
        <w:rPr>
          <w:rFonts w:ascii="Arial Narrow" w:hAnsi="Arial Narrow" w:cs="Arial Narrow"/>
        </w:rPr>
        <w:br/>
      </w:r>
    </w:p>
    <w:p w:rsidR="00F847A2" w:rsidRDefault="00F847A2">
      <w:pPr>
        <w:pStyle w:val="ListParagraph"/>
        <w:ind w:left="284" w:hanging="284"/>
        <w:jc w:val="both"/>
        <w:rPr>
          <w:rFonts w:ascii="Arial Narrow" w:hAnsi="Arial Narrow" w:cs="Arial Narrow"/>
        </w:rPr>
      </w:pPr>
    </w:p>
    <w:p w:rsidR="00F847A2" w:rsidRDefault="00F847A2">
      <w:pPr>
        <w:pStyle w:val="ListParagraph"/>
        <w:ind w:left="0"/>
        <w:jc w:val="both"/>
        <w:rPr>
          <w:rFonts w:ascii="Arial Narrow" w:hAnsi="Arial Narrow" w:cs="Arial Narrow"/>
        </w:rPr>
      </w:pPr>
    </w:p>
    <w:p w:rsidR="00F847A2" w:rsidRDefault="00F847A2">
      <w:pPr>
        <w:pStyle w:val="ListParagraph"/>
        <w:numPr>
          <w:ilvl w:val="0"/>
          <w:numId w:val="3"/>
        </w:numPr>
        <w:ind w:left="284" w:hanging="284"/>
        <w:jc w:val="both"/>
        <w:rPr>
          <w:rFonts w:ascii="Arial Narrow" w:hAnsi="Arial Narrow" w:cs="Arial Narrow"/>
          <w:b/>
          <w:bCs/>
        </w:rPr>
      </w:pPr>
      <w:r>
        <w:rPr>
          <w:rFonts w:ascii="Arial Narrow" w:hAnsi="Arial Narrow" w:cs="Arial Narrow"/>
          <w:b/>
          <w:bCs/>
        </w:rPr>
        <w:t>Connaissez-vous d’autres informations ou désirez-vous formuler des remarques concernant la présence d’exploitations souterraines, d’effondrements et d’affaissements sur la commune ?</w:t>
      </w:r>
    </w:p>
    <w:p w:rsidR="00F847A2" w:rsidRDefault="00F847A2">
      <w:pPr>
        <w:pStyle w:val="ListParagraph"/>
        <w:ind w:left="284" w:hanging="284"/>
        <w:jc w:val="both"/>
        <w:rPr>
          <w:rFonts w:ascii="Arial Narrow" w:hAnsi="Arial Narrow" w:cs="Arial Narrow"/>
        </w:rPr>
      </w:pPr>
    </w:p>
    <w:p w:rsidR="00F847A2" w:rsidRDefault="00F847A2">
      <w:pPr>
        <w:pStyle w:val="ListParagraph"/>
        <w:ind w:left="284" w:hanging="284"/>
        <w:jc w:val="both"/>
        <w:rPr>
          <w:rFonts w:ascii="Arial Narrow" w:hAnsi="Arial Narrow" w:cs="Arial Narrow"/>
        </w:rPr>
      </w:pPr>
    </w:p>
    <w:p w:rsidR="00F847A2" w:rsidRDefault="00F847A2">
      <w:pPr>
        <w:pStyle w:val="ListParagraph"/>
        <w:ind w:left="284" w:hanging="284"/>
        <w:jc w:val="both"/>
        <w:rPr>
          <w:rFonts w:ascii="Arial Narrow" w:hAnsi="Arial Narrow" w:cs="Arial Narrow"/>
        </w:rPr>
      </w:pPr>
    </w:p>
    <w:p w:rsidR="00F847A2" w:rsidRDefault="00F847A2">
      <w:pPr>
        <w:pStyle w:val="ListParagraph"/>
        <w:ind w:left="284" w:hanging="284"/>
        <w:jc w:val="both"/>
        <w:rPr>
          <w:rFonts w:ascii="Arial Narrow" w:hAnsi="Arial Narrow" w:cs="Arial Narrow"/>
        </w:rPr>
      </w:pPr>
    </w:p>
    <w:p w:rsidR="00F847A2" w:rsidRDefault="00F847A2">
      <w:pPr>
        <w:pStyle w:val="ListParagraph"/>
        <w:ind w:left="284" w:hanging="284"/>
        <w:jc w:val="both"/>
        <w:rPr>
          <w:rFonts w:ascii="Arial Narrow" w:hAnsi="Arial Narrow" w:cs="Arial Narrow"/>
        </w:rPr>
      </w:pPr>
    </w:p>
    <w:p w:rsidR="00F847A2" w:rsidRDefault="00F847A2">
      <w:pPr>
        <w:pStyle w:val="ListParagraph"/>
        <w:numPr>
          <w:ilvl w:val="0"/>
          <w:numId w:val="3"/>
        </w:numPr>
        <w:ind w:left="284" w:hanging="284"/>
        <w:jc w:val="both"/>
        <w:rPr>
          <w:rFonts w:ascii="Arial Narrow" w:hAnsi="Arial Narrow" w:cs="Arial Narrow"/>
          <w:b/>
          <w:bCs/>
        </w:rPr>
      </w:pPr>
      <w:r>
        <w:rPr>
          <w:rFonts w:ascii="Arial Narrow" w:hAnsi="Arial Narrow" w:cs="Arial Narrow"/>
          <w:b/>
          <w:bCs/>
        </w:rPr>
        <w:t xml:space="preserve">Accepteriez-vous d’être contacté si les besoins de l’enquête nécessitaient d’approfondir les informations que vous nous avez fournies ?  </w:t>
      </w:r>
    </w:p>
    <w:p w:rsidR="00F847A2" w:rsidRDefault="00F847A2">
      <w:pPr>
        <w:pStyle w:val="ListParagraph"/>
        <w:ind w:left="284"/>
        <w:jc w:val="both"/>
        <w:rPr>
          <w:rFonts w:ascii="Arial Narrow" w:hAnsi="Arial Narrow" w:cs="Arial Narrow"/>
          <w:b/>
          <w:bCs/>
        </w:rPr>
      </w:pPr>
    </w:p>
    <w:p w:rsidR="00F847A2" w:rsidRDefault="00F847A2">
      <w:pPr>
        <w:pStyle w:val="ListParagraph"/>
        <w:ind w:left="284"/>
        <w:jc w:val="both"/>
        <w:rPr>
          <w:rFonts w:ascii="Arial Narrow" w:hAnsi="Arial Narrow" w:cs="Arial Narrow"/>
          <w:b/>
          <w:bCs/>
        </w:rPr>
      </w:pPr>
      <w:r>
        <w:rPr>
          <w:rFonts w:ascii="Arial Narrow" w:hAnsi="Arial Narrow" w:cs="Arial Narrow"/>
          <w:b/>
          <w:bCs/>
        </w:rPr>
        <w:t xml:space="preserve"> Oui -Non</w:t>
      </w:r>
    </w:p>
    <w:p w:rsidR="00F847A2" w:rsidRDefault="00F847A2">
      <w:pPr>
        <w:ind w:left="284" w:hanging="284"/>
        <w:jc w:val="both"/>
        <w:rPr>
          <w:rFonts w:ascii="Arial Narrow" w:hAnsi="Arial Narrow" w:cs="Arial Narrow"/>
        </w:rPr>
      </w:pPr>
    </w:p>
    <w:p w:rsidR="00F847A2" w:rsidRDefault="00F847A2">
      <w:pPr>
        <w:ind w:left="284" w:hanging="284"/>
        <w:jc w:val="both"/>
        <w:rPr>
          <w:rFonts w:ascii="Arial Narrow" w:hAnsi="Arial Narrow" w:cs="Arial Narrow"/>
        </w:rPr>
      </w:pPr>
    </w:p>
    <w:p w:rsidR="00F847A2" w:rsidRDefault="00F847A2">
      <w:pPr>
        <w:ind w:left="284" w:hanging="284"/>
        <w:jc w:val="both"/>
        <w:rPr>
          <w:rFonts w:ascii="Arial Narrow" w:hAnsi="Arial Narrow" w:cs="Arial Narrow"/>
        </w:rPr>
      </w:pPr>
    </w:p>
    <w:p w:rsidR="00F847A2" w:rsidRDefault="00F847A2">
      <w:pPr>
        <w:pStyle w:val="ListParagraph"/>
        <w:ind w:left="284" w:hanging="284"/>
        <w:jc w:val="both"/>
        <w:rPr>
          <w:rFonts w:ascii="Arial Narrow" w:hAnsi="Arial Narrow" w:cs="Arial Narrow"/>
        </w:rPr>
      </w:pPr>
      <w:r>
        <w:rPr>
          <w:rFonts w:ascii="Arial Narrow" w:hAnsi="Arial Narrow" w:cs="Arial Narrow"/>
        </w:rPr>
        <w:t>Nom :</w:t>
      </w:r>
    </w:p>
    <w:p w:rsidR="00F847A2" w:rsidRDefault="00F847A2">
      <w:pPr>
        <w:pStyle w:val="ListParagraph"/>
        <w:ind w:left="284" w:hanging="284"/>
        <w:jc w:val="both"/>
        <w:rPr>
          <w:rFonts w:ascii="Arial Narrow" w:hAnsi="Arial Narrow" w:cs="Arial Narrow"/>
        </w:rPr>
      </w:pPr>
      <w:r>
        <w:rPr>
          <w:rFonts w:ascii="Arial Narrow" w:hAnsi="Arial Narrow" w:cs="Arial Narrow"/>
        </w:rPr>
        <w:t>Adresse :</w:t>
      </w:r>
    </w:p>
    <w:p w:rsidR="00F847A2" w:rsidRDefault="00F847A2">
      <w:pPr>
        <w:pStyle w:val="ListParagraph"/>
        <w:ind w:left="284" w:hanging="284"/>
        <w:jc w:val="both"/>
        <w:rPr>
          <w:rFonts w:ascii="Arial Narrow" w:hAnsi="Arial Narrow" w:cs="Arial Narrow"/>
        </w:rPr>
      </w:pPr>
      <w:r>
        <w:rPr>
          <w:rFonts w:ascii="Arial Narrow" w:hAnsi="Arial Narrow" w:cs="Arial Narrow"/>
        </w:rPr>
        <w:t>Numéro de téléphone ou de GSM (facultatif) :</w:t>
      </w:r>
    </w:p>
    <w:p w:rsidR="00F847A2" w:rsidRDefault="00F847A2">
      <w:pPr>
        <w:pStyle w:val="ListParagraph"/>
        <w:ind w:left="284" w:hanging="284"/>
        <w:jc w:val="both"/>
        <w:rPr>
          <w:rFonts w:ascii="Arial Narrow" w:hAnsi="Arial Narrow" w:cs="Arial Narrow"/>
        </w:rPr>
      </w:pPr>
      <w:r>
        <w:rPr>
          <w:rFonts w:ascii="Arial Narrow" w:hAnsi="Arial Narrow" w:cs="Arial Narrow"/>
        </w:rPr>
        <w:t>Adresse mail (facultative) :</w:t>
      </w:r>
    </w:p>
    <w:p w:rsidR="00F847A2" w:rsidRDefault="00F847A2">
      <w:pPr>
        <w:jc w:val="both"/>
        <w:rPr>
          <w:rFonts w:ascii="Arial Narrow" w:hAnsi="Arial Narrow" w:cs="Arial Narrow"/>
        </w:rPr>
      </w:pPr>
    </w:p>
    <w:p w:rsidR="00F847A2" w:rsidRDefault="00F847A2">
      <w:pPr>
        <w:jc w:val="both"/>
        <w:rPr>
          <w:rFonts w:ascii="Arial Narrow" w:hAnsi="Arial Narrow" w:cs="Arial Narrow"/>
        </w:rPr>
      </w:pPr>
    </w:p>
    <w:p w:rsidR="00F847A2" w:rsidRDefault="00F847A2">
      <w:pPr>
        <w:jc w:val="both"/>
        <w:rPr>
          <w:rFonts w:ascii="Arial Narrow" w:hAnsi="Arial Narrow" w:cs="Arial Narrow"/>
          <w:sz w:val="20"/>
          <w:szCs w:val="20"/>
        </w:rPr>
      </w:pPr>
      <w:r>
        <w:rPr>
          <w:rFonts w:ascii="Arial Narrow" w:hAnsi="Arial Narrow" w:cs="Arial Narrow"/>
          <w:b/>
          <w:bCs/>
          <w:sz w:val="20"/>
          <w:szCs w:val="20"/>
        </w:rPr>
        <w:t xml:space="preserve">Avertissement </w:t>
      </w:r>
      <w:r>
        <w:rPr>
          <w:rFonts w:ascii="Arial Narrow" w:hAnsi="Arial Narrow" w:cs="Arial Narrow"/>
          <w:sz w:val="20"/>
          <w:szCs w:val="20"/>
        </w:rPr>
        <w:t>- Les données collectées par la présente enquête seront détenues par le Service public de Wallonie, Direction générale de l'Agricultures, des Ressources naturelles et de l'Environnement, Avenue Prince de Liège 15 à 5100 Jambes, responsable: M. Brieuc Quevy, Directeur général Elles ne seront pas communiquées à des tiers ni accessibles au public. Les résultats synthétiques seront repris, de manière anonyme, dans la base de données des Thématiques du Sous-sol wallon du Service géologique de Wallonie.</w:t>
      </w:r>
    </w:p>
    <w:p w:rsidR="00F847A2" w:rsidRDefault="00F847A2">
      <w:pPr>
        <w:jc w:val="both"/>
        <w:rPr>
          <w:rFonts w:ascii="Arial Narrow" w:hAnsi="Arial Narrow" w:cs="Arial Narrow"/>
          <w:sz w:val="20"/>
          <w:szCs w:val="20"/>
        </w:rPr>
      </w:pPr>
    </w:p>
    <w:sectPr w:rsidR="00F847A2" w:rsidSect="00F847A2">
      <w:pgSz w:w="11906" w:h="16838"/>
      <w:pgMar w:top="851"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A2" w:rsidRDefault="00F847A2">
      <w:pPr>
        <w:rPr>
          <w:rFonts w:ascii="Times New Roman" w:hAnsi="Times New Roman" w:cs="Times New Roman"/>
        </w:rPr>
      </w:pPr>
      <w:r>
        <w:rPr>
          <w:rFonts w:ascii="Times New Roman" w:hAnsi="Times New Roman" w:cs="Times New Roman"/>
        </w:rPr>
        <w:separator/>
      </w:r>
    </w:p>
  </w:endnote>
  <w:endnote w:type="continuationSeparator" w:id="0">
    <w:p w:rsidR="00F847A2" w:rsidRDefault="00F847A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A2" w:rsidRDefault="00F847A2">
      <w:pPr>
        <w:rPr>
          <w:rFonts w:ascii="Times New Roman" w:hAnsi="Times New Roman" w:cs="Times New Roman"/>
        </w:rPr>
      </w:pPr>
      <w:r>
        <w:rPr>
          <w:rFonts w:ascii="Times New Roman" w:hAnsi="Times New Roman" w:cs="Times New Roman"/>
        </w:rPr>
        <w:separator/>
      </w:r>
    </w:p>
  </w:footnote>
  <w:footnote w:type="continuationSeparator" w:id="0">
    <w:p w:rsidR="00F847A2" w:rsidRDefault="00F847A2">
      <w:pPr>
        <w:rPr>
          <w:rFonts w:ascii="Times New Roman" w:hAnsi="Times New Roman" w:cs="Times New Roman"/>
        </w:rPr>
      </w:pPr>
      <w:r>
        <w:rPr>
          <w:rFonts w:ascii="Times New Roman" w:hAnsi="Times New Roman" w:cs="Times New Roman"/>
        </w:rPr>
        <w:continuationSeparator/>
      </w:r>
    </w:p>
  </w:footnote>
  <w:footnote w:id="1">
    <w:p w:rsidR="00F847A2" w:rsidRDefault="00F847A2">
      <w:pPr>
        <w:pStyle w:val="FootnoteText"/>
      </w:pPr>
      <w:r>
        <w:rPr>
          <w:rStyle w:val="FootnoteReference"/>
        </w:rPr>
        <w:footnoteRef/>
      </w:r>
      <w:r>
        <w:t xml:space="preserve"> Effondrement : descente brutale plus ou moins importante du sol</w:t>
      </w:r>
    </w:p>
  </w:footnote>
  <w:footnote w:id="2">
    <w:p w:rsidR="00F847A2" w:rsidRDefault="00F847A2">
      <w:pPr>
        <w:pStyle w:val="FootnoteText"/>
      </w:pPr>
      <w:r>
        <w:rPr>
          <w:rStyle w:val="FootnoteReference"/>
        </w:rPr>
        <w:footnoteRef/>
      </w:r>
      <w:r>
        <w:t>. Affaissement : déformation légère et progressive du sol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7C0A"/>
    <w:multiLevelType w:val="hybridMultilevel"/>
    <w:tmpl w:val="FAB0ED36"/>
    <w:lvl w:ilvl="0" w:tplc="080C000F">
      <w:start w:val="1"/>
      <w:numFmt w:val="decimal"/>
      <w:lvlText w:val="%1."/>
      <w:lvlJc w:val="left"/>
      <w:pPr>
        <w:ind w:left="720" w:hanging="360"/>
      </w:pPr>
      <w:rPr>
        <w:rFonts w:ascii="Times New Roman" w:hAnsi="Times New Roman" w:cs="Times New Roman"/>
      </w:rPr>
    </w:lvl>
    <w:lvl w:ilvl="1" w:tplc="080C0019">
      <w:start w:val="1"/>
      <w:numFmt w:val="decimal"/>
      <w:lvlText w:val="%2."/>
      <w:lvlJc w:val="left"/>
      <w:pPr>
        <w:tabs>
          <w:tab w:val="num" w:pos="1440"/>
        </w:tabs>
        <w:ind w:left="1440" w:hanging="360"/>
      </w:pPr>
      <w:rPr>
        <w:rFonts w:ascii="Times New Roman" w:hAnsi="Times New Roman" w:cs="Times New Roman"/>
      </w:rPr>
    </w:lvl>
    <w:lvl w:ilvl="2" w:tplc="080C001B">
      <w:start w:val="1"/>
      <w:numFmt w:val="decimal"/>
      <w:lvlText w:val="%3."/>
      <w:lvlJc w:val="left"/>
      <w:pPr>
        <w:tabs>
          <w:tab w:val="num" w:pos="2160"/>
        </w:tabs>
        <w:ind w:left="2160" w:hanging="360"/>
      </w:pPr>
      <w:rPr>
        <w:rFonts w:ascii="Times New Roman" w:hAnsi="Times New Roman" w:cs="Times New Roman"/>
      </w:rPr>
    </w:lvl>
    <w:lvl w:ilvl="3" w:tplc="080C000F">
      <w:start w:val="1"/>
      <w:numFmt w:val="decimal"/>
      <w:lvlText w:val="%4."/>
      <w:lvlJc w:val="left"/>
      <w:pPr>
        <w:tabs>
          <w:tab w:val="num" w:pos="2880"/>
        </w:tabs>
        <w:ind w:left="2880" w:hanging="360"/>
      </w:pPr>
      <w:rPr>
        <w:rFonts w:ascii="Times New Roman" w:hAnsi="Times New Roman" w:cs="Times New Roman"/>
      </w:rPr>
    </w:lvl>
    <w:lvl w:ilvl="4" w:tplc="080C0019">
      <w:start w:val="1"/>
      <w:numFmt w:val="decimal"/>
      <w:lvlText w:val="%5."/>
      <w:lvlJc w:val="left"/>
      <w:pPr>
        <w:tabs>
          <w:tab w:val="num" w:pos="3600"/>
        </w:tabs>
        <w:ind w:left="3600" w:hanging="360"/>
      </w:pPr>
      <w:rPr>
        <w:rFonts w:ascii="Times New Roman" w:hAnsi="Times New Roman" w:cs="Times New Roman"/>
      </w:rPr>
    </w:lvl>
    <w:lvl w:ilvl="5" w:tplc="080C001B">
      <w:start w:val="1"/>
      <w:numFmt w:val="decimal"/>
      <w:lvlText w:val="%6."/>
      <w:lvlJc w:val="left"/>
      <w:pPr>
        <w:tabs>
          <w:tab w:val="num" w:pos="4320"/>
        </w:tabs>
        <w:ind w:left="4320" w:hanging="360"/>
      </w:pPr>
      <w:rPr>
        <w:rFonts w:ascii="Times New Roman" w:hAnsi="Times New Roman" w:cs="Times New Roman"/>
      </w:rPr>
    </w:lvl>
    <w:lvl w:ilvl="6" w:tplc="080C000F">
      <w:start w:val="1"/>
      <w:numFmt w:val="decimal"/>
      <w:lvlText w:val="%7."/>
      <w:lvlJc w:val="left"/>
      <w:pPr>
        <w:tabs>
          <w:tab w:val="num" w:pos="5040"/>
        </w:tabs>
        <w:ind w:left="5040" w:hanging="360"/>
      </w:pPr>
      <w:rPr>
        <w:rFonts w:ascii="Times New Roman" w:hAnsi="Times New Roman" w:cs="Times New Roman"/>
      </w:rPr>
    </w:lvl>
    <w:lvl w:ilvl="7" w:tplc="080C0019">
      <w:start w:val="1"/>
      <w:numFmt w:val="decimal"/>
      <w:lvlText w:val="%8."/>
      <w:lvlJc w:val="left"/>
      <w:pPr>
        <w:tabs>
          <w:tab w:val="num" w:pos="5760"/>
        </w:tabs>
        <w:ind w:left="5760" w:hanging="360"/>
      </w:pPr>
      <w:rPr>
        <w:rFonts w:ascii="Times New Roman" w:hAnsi="Times New Roman" w:cs="Times New Roman"/>
      </w:rPr>
    </w:lvl>
    <w:lvl w:ilvl="8" w:tplc="080C001B">
      <w:start w:val="1"/>
      <w:numFmt w:val="decimal"/>
      <w:lvlText w:val="%9."/>
      <w:lvlJc w:val="left"/>
      <w:pPr>
        <w:tabs>
          <w:tab w:val="num" w:pos="6480"/>
        </w:tabs>
        <w:ind w:left="6480" w:hanging="360"/>
      </w:pPr>
      <w:rPr>
        <w:rFonts w:ascii="Times New Roman" w:hAnsi="Times New Roman" w:cs="Times New Roman"/>
      </w:rPr>
    </w:lvl>
  </w:abstractNum>
  <w:abstractNum w:abstractNumId="1">
    <w:nsid w:val="25FC5B59"/>
    <w:multiLevelType w:val="hybridMultilevel"/>
    <w:tmpl w:val="5F40B57E"/>
    <w:lvl w:ilvl="0" w:tplc="080C0001">
      <w:start w:val="1"/>
      <w:numFmt w:val="bullet"/>
      <w:lvlText w:val=""/>
      <w:lvlJc w:val="left"/>
      <w:pPr>
        <w:ind w:left="1004" w:hanging="360"/>
      </w:pPr>
      <w:rPr>
        <w:rFonts w:ascii="Symbol" w:hAnsi="Symbol" w:cs="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cs="Wingdings" w:hint="default"/>
      </w:rPr>
    </w:lvl>
    <w:lvl w:ilvl="3" w:tplc="080C0001">
      <w:start w:val="1"/>
      <w:numFmt w:val="bullet"/>
      <w:lvlText w:val=""/>
      <w:lvlJc w:val="left"/>
      <w:pPr>
        <w:ind w:left="3164" w:hanging="360"/>
      </w:pPr>
      <w:rPr>
        <w:rFonts w:ascii="Symbol" w:hAnsi="Symbol" w:cs="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cs="Wingdings" w:hint="default"/>
      </w:rPr>
    </w:lvl>
    <w:lvl w:ilvl="6" w:tplc="080C0001">
      <w:start w:val="1"/>
      <w:numFmt w:val="bullet"/>
      <w:lvlText w:val=""/>
      <w:lvlJc w:val="left"/>
      <w:pPr>
        <w:ind w:left="5324" w:hanging="360"/>
      </w:pPr>
      <w:rPr>
        <w:rFonts w:ascii="Symbol" w:hAnsi="Symbol" w:cs="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cs="Wingdings" w:hint="default"/>
      </w:rPr>
    </w:lvl>
  </w:abstractNum>
  <w:abstractNum w:abstractNumId="2">
    <w:nsid w:val="3B5151AD"/>
    <w:multiLevelType w:val="hybridMultilevel"/>
    <w:tmpl w:val="BCAA64E0"/>
    <w:lvl w:ilvl="0" w:tplc="8A4E76CE">
      <w:start w:val="1"/>
      <w:numFmt w:val="bullet"/>
      <w:lvlText w:val=""/>
      <w:lvlJc w:val="left"/>
      <w:pPr>
        <w:ind w:left="1004" w:hanging="360"/>
      </w:pPr>
      <w:rPr>
        <w:rFonts w:ascii="Symbol" w:hAnsi="Symbol" w:cs="Symbol" w:hint="default"/>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cs="Wingdings" w:hint="default"/>
      </w:rPr>
    </w:lvl>
    <w:lvl w:ilvl="3" w:tplc="080C0001">
      <w:start w:val="1"/>
      <w:numFmt w:val="bullet"/>
      <w:lvlText w:val=""/>
      <w:lvlJc w:val="left"/>
      <w:pPr>
        <w:ind w:left="3164" w:hanging="360"/>
      </w:pPr>
      <w:rPr>
        <w:rFonts w:ascii="Symbol" w:hAnsi="Symbol" w:cs="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cs="Wingdings" w:hint="default"/>
      </w:rPr>
    </w:lvl>
    <w:lvl w:ilvl="6" w:tplc="080C0001">
      <w:start w:val="1"/>
      <w:numFmt w:val="bullet"/>
      <w:lvlText w:val=""/>
      <w:lvlJc w:val="left"/>
      <w:pPr>
        <w:ind w:left="5324" w:hanging="360"/>
      </w:pPr>
      <w:rPr>
        <w:rFonts w:ascii="Symbol" w:hAnsi="Symbol" w:cs="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cs="Wingdings" w:hint="default"/>
      </w:rPr>
    </w:lvl>
  </w:abstractNum>
  <w:abstractNum w:abstractNumId="3">
    <w:nsid w:val="4BDD1DA1"/>
    <w:multiLevelType w:val="hybridMultilevel"/>
    <w:tmpl w:val="D9AC28A2"/>
    <w:lvl w:ilvl="0" w:tplc="080C000F">
      <w:start w:val="1"/>
      <w:numFmt w:val="decimal"/>
      <w:lvlText w:val="%1."/>
      <w:lvlJc w:val="left"/>
      <w:pPr>
        <w:ind w:left="720" w:hanging="360"/>
      </w:pPr>
      <w:rPr>
        <w:rFonts w:ascii="Times New Roman" w:hAnsi="Times New Roman" w:cs="Times New Roman"/>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abstractNum w:abstractNumId="4">
    <w:nsid w:val="6E37001D"/>
    <w:multiLevelType w:val="hybridMultilevel"/>
    <w:tmpl w:val="078492F4"/>
    <w:lvl w:ilvl="0" w:tplc="080C000F">
      <w:start w:val="1"/>
      <w:numFmt w:val="decimal"/>
      <w:lvlText w:val="%1."/>
      <w:lvlJc w:val="left"/>
      <w:pPr>
        <w:ind w:left="720" w:hanging="360"/>
      </w:pPr>
      <w:rPr>
        <w:rFonts w:ascii="Times New Roman" w:hAnsi="Times New Roman" w:cs="Times New Roman"/>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7A2"/>
    <w:rsid w:val="00F847A2"/>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FollowedHyperlink">
    <w:name w:val="FollowedHyperlink"/>
    <w:basedOn w:val="DefaultParagraphFont"/>
    <w:uiPriority w:val="99"/>
    <w:rPr>
      <w:rFonts w:cstheme="minorBidi"/>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scart@spw.wallonie.be" TargetMode="External"/><Relationship Id="rId3" Type="http://schemas.openxmlformats.org/officeDocument/2006/relationships/settings" Target="settings.xml"/><Relationship Id="rId7" Type="http://schemas.openxmlformats.org/officeDocument/2006/relationships/hyperlink" Target="http://geologie.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602</Words>
  <Characters>3437</Characters>
  <Application>Microsoft Office Outlook</Application>
  <DocSecurity>0</DocSecurity>
  <Lines>0</Lines>
  <Paragraphs>0</Paragraphs>
  <ScaleCrop>false</ScaleCrop>
  <Company>Service Public de Wallonie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130524</dc:creator>
  <cp:keywords/>
  <dc:description/>
  <cp:lastModifiedBy>ndruez</cp:lastModifiedBy>
  <cp:revision>3</cp:revision>
  <cp:lastPrinted>2015-03-02T08:22:00Z</cp:lastPrinted>
  <dcterms:created xsi:type="dcterms:W3CDTF">2015-05-18T14:05:00Z</dcterms:created>
  <dcterms:modified xsi:type="dcterms:W3CDTF">2015-07-13T09:56:00Z</dcterms:modified>
</cp:coreProperties>
</file>